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Piano di Integrazione degli Apprendimenti </w:t>
      </w:r>
    </w:p>
    <w:p w:rsidR="00382A29" w:rsidRDefault="00382A29" w:rsidP="0038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382A29" w:rsidRPr="002844A5" w:rsidRDefault="00382A29" w:rsidP="00382A29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it-IT"/>
        </w:rPr>
      </w:pPr>
      <w:r w:rsidRPr="00997C90">
        <w:rPr>
          <w:rFonts w:asciiTheme="minorHAnsi" w:eastAsia="SimSun" w:hAnsiTheme="minorHAnsi" w:cstheme="minorHAnsi"/>
          <w:kern w:val="3"/>
          <w:sz w:val="28"/>
          <w:szCs w:val="28"/>
          <w:lang w:eastAsia="zh-CN" w:bidi="hi-IN"/>
        </w:rPr>
        <w:t>ANNO SCOLASTICO: 2019-2020</w:t>
      </w: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DOCENTI e DISCIPLINE: 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CLASSE:  </w:t>
      </w:r>
      <w:r w:rsidR="008476A6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3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   SEZ:______ PLESSO 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</w:p>
    <w:p w:rsidR="00185A9F" w:rsidRDefault="00185A9F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016A08" w:rsidRPr="00997C90" w:rsidRDefault="00016A08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185A9F" w:rsidRPr="00997C90" w:rsidRDefault="00185A9F" w:rsidP="00185A9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  <w:t>OBIETTIVI DI APPRENDIMENTO DISCIPLINARI</w:t>
      </w: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338"/>
        <w:gridCol w:w="425"/>
        <w:gridCol w:w="567"/>
        <w:gridCol w:w="142"/>
        <w:gridCol w:w="425"/>
        <w:gridCol w:w="301"/>
        <w:gridCol w:w="558"/>
      </w:tblGrid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ITALIANO</w:t>
            </w: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 E PARLATO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le informazioni essenziali di un’esposizione, lo scopo e l’argomento di messaggi diversi.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Interagire in modo costruttivo in una conversazione, formulando domande, dando risposte e fornendo spiegazioni.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- Raccontare esperienze personali o storie, organizzando il racconto in modo chiaro,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rispettando la successione temporale.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Impiegare tecniche di lettura silenziosa e di lettura espressiva ad alta voce.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nella lettura di vari tipi di testo, opportune strategie per analizzare il contenuto, porsi domande, cogliere indizi utili per la comprensione.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lastRenderedPageBreak/>
              <w:t>Leggere testi di vario tipo cogliendone il senso globale e le caratteristiche formali più evidenti.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SCRITTURA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testi scritti di esperienza personali e non, che contengano le informazioni essenziali (persone, luoghi, tempi, situazioni, azioni).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testi creativi e personali sulla base di modelli dati.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testi sostanzialmente corretti dal punto di vista ortografico, morfosintattico, lessicale, rispettando i segni interpuntivi.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ACQUISIZIONE ED ESPANSIONE DEL LESSICO RICETTIVO E PRODUTTIVO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Arricchire il patrimonio lessicale attraverso attività comunicative orali, di lettura e di scrittura, attivando la conoscenza delle principali relazioni di significato fra le parole.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il dizionario come strumento di consultazione.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ed utilizzare termini specifici legati alle discipline di studio.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ELEMENTI DI GRAMMATICA ESPLICITA E RIFLESSIONE SULL’USO DELLA LINGUA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i principali meccanismi di formazione delle parole.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in una frase o in un testo, le parti del discorso e i principali tratti grammaticali.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MATEMATICA</w:t>
            </w: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Numeri</w:t>
            </w:r>
          </w:p>
          <w:p w:rsidR="00AE5278" w:rsidRPr="00AA4CCE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la divisione con resto fra numeri naturali;individuare multipli e divisori di un numero.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AA4CCE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Leggere, scrivere, confrontare numeri decimali ed eseguire le quattro operazioni con sicurezza, valutando l’opportunità di ricorrere al calcolo mentale e scritto.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AA4CCE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Dare stima per il risultato di un’operazione.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AA4CCE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il concetto di frazione e di frazioni equivalenti.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numeri decimali,frazioni e percentuali per descrivere situazioni quotidiane.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Rappresentare i numeri conosciuti sulla retta e utilizzare scale graduate in contesti significativi per le scienze e per la tecnica.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sistemi di notazioni dei numeri che sono o sono stati in uso in luoghi,tempi e culture diverse dalla nostra.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Relazioni dati e previsioni</w:t>
            </w:r>
          </w:p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Classificare numeri ,figure, oggetti in base ad uno o più proprietà, utilizzando rappresentazioni opportune, a seconda dei contesti e dei fini.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contesti diversi individuare , descrivere e costruire relazioni significative, analogie differenze e regolarità.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 situazioni concrete intuir e cominciare ad argomentare effettuando valutazioni di probabilità.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Verificare attraverso esempi un’ipotesi formulata.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Analizzare una situazione problematica, individuare le informazioni necessarie per organizzare un percorso di soluzione e sua realizzazione.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Rappresentare relazioni e dati con schemi diagrammi e tabelle.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rappresentazioni per ricavare informazioni, formulare giudizi e prende decisioni.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Accogliere dati distinguendo il carattere qualitativo da quello quantitativo.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Spazio e figure</w:t>
            </w:r>
          </w:p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,denominare, classificare,descrivere e disegnare figure geometriche.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Percepire la propria posizione nello spazio e stima distanze.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Descrivere, figure geometriche, identificando elementi significativi e simmetrie, anche al fine di farle riprodurre da altri.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Riprodurre una figura in base a una descrizione, utilizzando gli strumenti opportuni( carta a quadretti, riga e compasso, squadre, software di geometria).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il piano cartesiano per localizzare punti.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figure ruotate, traslate e riflesse.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Confrontare e misurare angoli utilizzando proprietà e strumenti.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e distinguere fra loro i concetti di perpendicolarità, parallelismo, orizzontalità, verticalità.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Riprodurre in scala una figura assegnata utilizzando ad esempio, la carta a quadretti.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Determinare il perimetro di una figura utilizzando le più comuni formule o altri procedimenti.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5559FA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Determinare l’area di rettangoli e triangoli e di altre figure per scomposizione o utilizzando le più comuni formule.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rappresentazioni piane di oggetti tridimensionali, identificare punti di vista diversi di uno stesso oggetto( dall’alto, di fronte,ecc.).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</w:t>
            </w: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SCIENZE</w:t>
            </w: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: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Esplorare e descrivere oggetti e materiali</w:t>
            </w:r>
          </w:p>
          <w:p w:rsidR="00AE5278" w:rsidRPr="00814E4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Indagare i comportamenti di materiali comuni in molteplici situazioni sperimentabili per individuare proprietà(consistenza,durezza,trasparenza,elasticità,densità…);produrre miscele etereogenee e soluzioni, passaggi di stato e combustioni;interpretare i fenomeni osservati in termini di variabili e di relazioni tra esse, espresse in forma grafica e aritmetica.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Osservare e schematizzare alcuni passaggi di stato, costruendo semplici modelli interpretativi e provando ad esprimere in forma grafica le relazioni tra variabili individuate.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Cominciare a riconoscere regolarità nei fenomeni e a costruire in modo elementare il concetto di energia.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Individuare, nell’osservazione di esperienze concrete, alcuni concetti scientifici quali:dimensioni spaziali, peso,peso specifico, forza,movimento, pressione, temperatura, calore,ecc.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Osservare e sperimentare sul campo</w:t>
            </w:r>
          </w:p>
          <w:p w:rsidR="00AE5278" w:rsidRPr="00814E4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la struttura del suolo sperimentando con rocce,sassi e terricci;osservare le caratteristiche dell’acqua e il suo ruolo nell’ambiente.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Cogliere la diversità tra ecosistemi individuando la diversità tra i viventi e dei loro comportamenti.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L’uomo, i viventi el’ambiente</w:t>
            </w:r>
          </w:p>
          <w:p w:rsidR="00AE5278" w:rsidRPr="00814E4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Proseguire l’osservazione e l’interpretazione delle trasformazioni ambientali, ivi comprese quelle globali, in particolare quelle conseguenti all’azione modificatrice dell’uomo.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Descrivere e interpretare il funzionamento del corpo come sistema complesso situato in un ambiente; costruire modelli plausibili sul funzionamento dei diversi apparati, elaborare primi modelli intuitivi di struttura cellulare.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Avere cura della propria salute anche dal punto di vista alimentare e motorio.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814E4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Acquisire le prime informazioni sulla riproduzione e la sessualità.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814E4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Riconoscere, attraverso l’esperienza di coltivazioni, allevamenti, ecc. che la vita di ogni organismo è in relazione con altre e differenti forme di vita.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Elaborare i primi elementi di classificazione animale e vegetale sulla base di osservazioni personali.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TECNOLOGIA: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Vedere, osservare e sperimentare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Distinguere, descrivere con le parole e rappresentare con disegni e schemi elementi del mondo artificiale, cogliendone le differenze per forma, materiali, funzioni e saperli collocare nel contesto d’uso riflettendo sui vantaggi che ne trae la persona che li</w:t>
            </w:r>
          </w:p>
          <w:p w:rsidR="00AE5278" w:rsidRPr="001A6053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utilizza.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1A6053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Impiegare alcune regole del disegno tecnico per rappresentare semplici oggetti.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1A6053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Effettuare prove ed esperienze sulle proprietà dei materiali più comuni.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Rappresentare i dati dell’osservazione attraverso tabelle, mappe, diagrammi, disegni, testi.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Prevedere immaginare e progettare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color w:val="231F20"/>
                <w:sz w:val="16"/>
                <w:szCs w:val="16"/>
                <w:lang w:eastAsia="it-IT"/>
              </w:rPr>
              <w:t>Prevedere lo svolgimento e il risultato di semplici processi o procedure in contesti conosciuti e relativamente a oggetti e strumenti esplorati.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color w:val="000000"/>
                <w:sz w:val="16"/>
                <w:szCs w:val="16"/>
                <w:lang w:eastAsia="it-IT"/>
              </w:rPr>
              <w:t>Pianificare la fabbricazione di un semplice oggetto elencando gli strumenti e i materiali necessari.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,Bold" w:hAnsi="Verdana,Bold" w:cs="Verdana,Bold"/>
                <w:b/>
                <w:bCs/>
                <w:sz w:val="16"/>
                <w:szCs w:val="16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</w:t>
            </w:r>
            <w:r>
              <w:rPr>
                <w:rFonts w:ascii="Verdana,Bold" w:hAnsi="Verdana,Bold" w:cs="Verdana,Bold"/>
                <w:b/>
                <w:bCs/>
                <w:sz w:val="16"/>
                <w:szCs w:val="16"/>
                <w:lang w:eastAsia="it-IT"/>
              </w:rPr>
              <w:t xml:space="preserve"> Intervenire trasformare e produrre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semplici materiali digitali per l’apprendimento e conoscere a livello generale le caratteristiche dei nuovi media e degli strumenti di comunicazione.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Elaborare semplici progetti individualmente o con i compagni valutando il tipo di materiali in funzione dell’impiego, realizzare oggetti seguendo una definita metodologia progettuale.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INGLESE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</w:t>
            </w:r>
          </w:p>
          <w:p w:rsidR="00AE5278" w:rsidRPr="00F01F2F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Ascoltare e comprendere una storia.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consegne per realizzare manufatti;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il lessico relativo all’abbigliamento, i mesi dell’anno,i numeri oltre il cento, i numeri ordinali, le monete, i mestieri e le professioni, i mezzi di trasporto, sentimenti e stati d’animo.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PARLATO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espressioni adeguate per descrivere fisicamente le persone.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il lessico relativo all’abbigliamento, alla data, alla routine quotidiana, ai mestieri, professioni, sentimenti e stati d’animo.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AE5278" w:rsidRPr="00A77641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 comprendere una storia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 comprendere un testo informativo..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SCRITTURA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Comporre semplici testo con la guida dell’insegnante.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Consolidare l’uso delle preposizioni di luogo e le varie strutture grammaticali.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RIFLESSIONE LINGUISTICA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Consolidare l’uso delle preposizioni di luogo e le varie strutture grammaticali.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verbi per indicare azioni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STORIA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TEMPO E INDICATORI TEMPORALI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Usare la linea del tempo per organizzare informazioni, datare e periodizzare.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TRASFORMAZIONE, EVOLUZIONE E MEMORIA IN RELAZIONE AL PRESENTE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Leggere, comprendere e narrare fatti storici individuandone caratteristiche.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FONTI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e rielaborare informazioni da fonti e testi storici.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GEOGRAFIA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ORIENTAMENTO E MISURAZIONE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punti cardinali e la loro funzione di orientamento.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AMBIENTE E TERRITORIO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caratteristiche di territori diversi.</w:t>
            </w:r>
          </w:p>
          <w:p w:rsidR="00AE5278" w:rsidRPr="006666EC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carte geografiche e tematiche.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TRASFORMAZIONI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AE5278" w:rsidRPr="006666EC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le trasformazioni degli elementi fisici di un paesaggio.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Collegare gli elementi fisici e quelli antropici del territorio.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EDUCAZIONE FISICA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CORPO E LA SUA RELAZIONE CON LO SPAZIO E IL TEMPO.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variabili spazio-temporali funzionali al movimento.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LINGUAGGIO DEL CORPO COME MODALITA’ COMUNICATIVO-ESPRESSIVA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semplici tecniche di espressione corporea.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SALUTE E BENESSERE, PREVENZIONE E SICUREZZA</w:t>
            </w:r>
          </w:p>
          <w:p w:rsidR="00AE5278" w:rsidRPr="00F2158E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cambiamenti fisici caratteristici della propria età.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principali regole di sicurezza per sé e per gli altri.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GIOCO, LO SPORT, LE REGOLE E IL FAIR-PLAY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Padroneggiare gli schemi motori richiesti dalla situazione di gioco-sport.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ARTE E IMMAGINE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PRODUZIONE DI IMMAGINI</w:t>
            </w:r>
          </w:p>
          <w:p w:rsidR="00AE5278" w:rsidRPr="006959C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Produzione di immagini grafiche utilizzando strumenti, tecnologie informatiche e istruzioni date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6959C4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Produrre rappresentazioni iconiche relative alle proprie esperienze, ai testi letti o ascoltati e alla fantasia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LETTURA DI IMMAGINI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Riconoscere l’uso espressivo del colore e applicarlo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Leggere e riflettere su immagini , opere d’arte, ambienti cogliendo messaggi visivi ed espressivi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MUSICA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Suoni e rumor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</w:t>
            </w:r>
          </w:p>
          <w:p w:rsidR="00AE5278" w:rsidRPr="00CD3689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parametri del suono(altezza, durata)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CD3689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Individuare , distinguere e classificare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Voce e oggetti sonori:</w:t>
            </w:r>
          </w:p>
          <w:p w:rsidR="00AE5278" w:rsidRPr="00DD7D41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e utilizzare canti e brani di diversi repertori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i sistemi simbolici convenzionali e non, nelle linee essenziali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6959C4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Eseguire collettivamente ed individualmente semplici brani vocali con inserti strumentali, applicando elementari principi di codifica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6959C4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Utilizzare voce e strumentini didattici in modo consapevole, per imitazione ed improvvisazione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 xml:space="preserve">Obiettivi di apprendimento di : </w:t>
            </w: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RELIGIONE CATTOLICA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DIO E L’UOMO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Comprendere l’importanza della nascita di Gesù’, nato per tutte le persone del mondo.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Capire che il centro del messaggio di Gesù’e’ l’annuncio del Regno.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la società al tempo di Gesù’.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come ha avuto inizio la diffusione del messaggio di Gesù’.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LA BIBBIA E LE ALTRE FONTI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le tappe principali della formazione della Bibbia.</w:t>
            </w:r>
          </w:p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i vari generi letterari della Bibbia.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IL LINGUAGGIO RELIGIOSO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come la religione si esprime nell’arte.</w:t>
            </w:r>
          </w:p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Verdana"/>
                <w:sz w:val="16"/>
                <w:szCs w:val="16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e saper interpretare i simboli cristiani.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Conoscere l’esempio di vita cristiana di alcune persone significative.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AE5278" w:rsidRPr="00997C90" w:rsidTr="005B496F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5278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VALORI ETICI E RELIGIOSI</w:t>
            </w:r>
          </w:p>
          <w:p w:rsidR="00AE5278" w:rsidRPr="00997C90" w:rsidRDefault="00AE5278" w:rsidP="005B496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>
              <w:rPr>
                <w:rFonts w:ascii="Verdana" w:hAnsi="Verdana" w:cs="Verdana"/>
                <w:sz w:val="16"/>
                <w:szCs w:val="16"/>
                <w:lang w:eastAsia="it-IT"/>
              </w:rPr>
              <w:t>Scoprire come attraverso i miracoli Gesù’ esprime la sua attenzione ai più bisognosi e il suo amore verso tutti.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278" w:rsidRPr="00997C90" w:rsidRDefault="00AE5278" w:rsidP="005B496F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</w:tbl>
    <w:p w:rsidR="009513DC" w:rsidRDefault="009513DC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D57549" w:rsidRPr="00D72240" w:rsidRDefault="00D57549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Francavilla, __________________</w:t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I docenti</w:t>
      </w: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ab/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CC57F5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Pr="00095367" w:rsidRDefault="009513DC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sectPr w:rsidR="009513DC" w:rsidRPr="00095367" w:rsidSect="004F67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5230" w:rsidRDefault="003D5230" w:rsidP="002451C8">
      <w:pPr>
        <w:spacing w:after="0" w:line="240" w:lineRule="auto"/>
      </w:pPr>
      <w:r>
        <w:separator/>
      </w:r>
    </w:p>
  </w:endnote>
  <w:endnote w:type="continuationSeparator" w:id="1">
    <w:p w:rsidR="003D5230" w:rsidRDefault="003D5230" w:rsidP="00245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Default="002451C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Default="002451C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Default="002451C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5230" w:rsidRDefault="003D5230" w:rsidP="002451C8">
      <w:pPr>
        <w:spacing w:after="0" w:line="240" w:lineRule="auto"/>
      </w:pPr>
      <w:r>
        <w:separator/>
      </w:r>
    </w:p>
  </w:footnote>
  <w:footnote w:type="continuationSeparator" w:id="1">
    <w:p w:rsidR="003D5230" w:rsidRDefault="003D5230" w:rsidP="00245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Default="002451C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Pr="00C56E49" w:rsidRDefault="002451C8" w:rsidP="002451C8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2451C8" w:rsidRPr="00C56E49" w:rsidRDefault="002451C8" w:rsidP="002451C8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2451C8" w:rsidRPr="00C56E49" w:rsidRDefault="002451C8" w:rsidP="002451C8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2451C8" w:rsidRDefault="002451C8" w:rsidP="002451C8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2451C8" w:rsidRDefault="002451C8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1C8" w:rsidRDefault="002451C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C923DF7"/>
    <w:multiLevelType w:val="hybridMultilevel"/>
    <w:tmpl w:val="D6D8CB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16A08"/>
    <w:rsid w:val="00046EF8"/>
    <w:rsid w:val="00084031"/>
    <w:rsid w:val="00091213"/>
    <w:rsid w:val="00095367"/>
    <w:rsid w:val="000A1B6F"/>
    <w:rsid w:val="000B6A66"/>
    <w:rsid w:val="000C3AD4"/>
    <w:rsid w:val="000E0161"/>
    <w:rsid w:val="000E7845"/>
    <w:rsid w:val="00110AAD"/>
    <w:rsid w:val="001161AE"/>
    <w:rsid w:val="00141C74"/>
    <w:rsid w:val="00142482"/>
    <w:rsid w:val="00145514"/>
    <w:rsid w:val="00150FA9"/>
    <w:rsid w:val="001575AF"/>
    <w:rsid w:val="00163A5D"/>
    <w:rsid w:val="00166437"/>
    <w:rsid w:val="0016696A"/>
    <w:rsid w:val="001803BA"/>
    <w:rsid w:val="00184748"/>
    <w:rsid w:val="00185A9F"/>
    <w:rsid w:val="001A35B8"/>
    <w:rsid w:val="001B4F7F"/>
    <w:rsid w:val="001C09F1"/>
    <w:rsid w:val="001D0842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CCE"/>
    <w:rsid w:val="00225F69"/>
    <w:rsid w:val="002451C8"/>
    <w:rsid w:val="00245375"/>
    <w:rsid w:val="00262757"/>
    <w:rsid w:val="00263D58"/>
    <w:rsid w:val="00276D1C"/>
    <w:rsid w:val="00282E62"/>
    <w:rsid w:val="002844A5"/>
    <w:rsid w:val="00285FEA"/>
    <w:rsid w:val="002869CE"/>
    <w:rsid w:val="00294DA6"/>
    <w:rsid w:val="002A6A5A"/>
    <w:rsid w:val="002B20B9"/>
    <w:rsid w:val="002C6008"/>
    <w:rsid w:val="002C7B8D"/>
    <w:rsid w:val="002D2DE7"/>
    <w:rsid w:val="002E4853"/>
    <w:rsid w:val="002F4C24"/>
    <w:rsid w:val="00315609"/>
    <w:rsid w:val="00336EDB"/>
    <w:rsid w:val="0034605A"/>
    <w:rsid w:val="00350D02"/>
    <w:rsid w:val="00366764"/>
    <w:rsid w:val="003718D0"/>
    <w:rsid w:val="00373089"/>
    <w:rsid w:val="00382A29"/>
    <w:rsid w:val="00392C3D"/>
    <w:rsid w:val="003A7559"/>
    <w:rsid w:val="003B57EC"/>
    <w:rsid w:val="003C4C53"/>
    <w:rsid w:val="003D5230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35674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600309"/>
    <w:rsid w:val="00602C5D"/>
    <w:rsid w:val="00606EAE"/>
    <w:rsid w:val="00633191"/>
    <w:rsid w:val="00637665"/>
    <w:rsid w:val="006909DC"/>
    <w:rsid w:val="006937A0"/>
    <w:rsid w:val="0069615F"/>
    <w:rsid w:val="006C00FC"/>
    <w:rsid w:val="006C59BE"/>
    <w:rsid w:val="006D2D09"/>
    <w:rsid w:val="006D4E2F"/>
    <w:rsid w:val="006D7DBF"/>
    <w:rsid w:val="006F09ED"/>
    <w:rsid w:val="006F52BF"/>
    <w:rsid w:val="0070737C"/>
    <w:rsid w:val="007419D7"/>
    <w:rsid w:val="007501EA"/>
    <w:rsid w:val="0075557E"/>
    <w:rsid w:val="00760EDA"/>
    <w:rsid w:val="00772DFF"/>
    <w:rsid w:val="00783110"/>
    <w:rsid w:val="007837E5"/>
    <w:rsid w:val="007956EE"/>
    <w:rsid w:val="00795ACC"/>
    <w:rsid w:val="007B142B"/>
    <w:rsid w:val="007E21CD"/>
    <w:rsid w:val="007E67A4"/>
    <w:rsid w:val="007F4F07"/>
    <w:rsid w:val="007F53B4"/>
    <w:rsid w:val="00820E33"/>
    <w:rsid w:val="008352E0"/>
    <w:rsid w:val="008476A6"/>
    <w:rsid w:val="00847D8B"/>
    <w:rsid w:val="00850D60"/>
    <w:rsid w:val="00852507"/>
    <w:rsid w:val="00853209"/>
    <w:rsid w:val="00854519"/>
    <w:rsid w:val="008579FA"/>
    <w:rsid w:val="0086516B"/>
    <w:rsid w:val="008734C6"/>
    <w:rsid w:val="00873C51"/>
    <w:rsid w:val="00884112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513DC"/>
    <w:rsid w:val="00964ADF"/>
    <w:rsid w:val="00972D5B"/>
    <w:rsid w:val="009912B3"/>
    <w:rsid w:val="009B5BBB"/>
    <w:rsid w:val="009E06AF"/>
    <w:rsid w:val="00A00496"/>
    <w:rsid w:val="00A20575"/>
    <w:rsid w:val="00A26792"/>
    <w:rsid w:val="00A328B5"/>
    <w:rsid w:val="00A4097D"/>
    <w:rsid w:val="00A541EF"/>
    <w:rsid w:val="00A94FC7"/>
    <w:rsid w:val="00A97A89"/>
    <w:rsid w:val="00AE4FA6"/>
    <w:rsid w:val="00AE5278"/>
    <w:rsid w:val="00AF61A1"/>
    <w:rsid w:val="00B1291A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3B1B"/>
    <w:rsid w:val="00BB069D"/>
    <w:rsid w:val="00BB58CA"/>
    <w:rsid w:val="00BB76F7"/>
    <w:rsid w:val="00BB79E6"/>
    <w:rsid w:val="00C12023"/>
    <w:rsid w:val="00C14B53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D2ED5"/>
    <w:rsid w:val="00CE60FA"/>
    <w:rsid w:val="00D05925"/>
    <w:rsid w:val="00D11B4C"/>
    <w:rsid w:val="00D32E04"/>
    <w:rsid w:val="00D53E93"/>
    <w:rsid w:val="00D57549"/>
    <w:rsid w:val="00D73C68"/>
    <w:rsid w:val="00D8383C"/>
    <w:rsid w:val="00D86A85"/>
    <w:rsid w:val="00DA2316"/>
    <w:rsid w:val="00DC45BF"/>
    <w:rsid w:val="00DE4A35"/>
    <w:rsid w:val="00DF3E4A"/>
    <w:rsid w:val="00E23330"/>
    <w:rsid w:val="00E303AC"/>
    <w:rsid w:val="00E62B3B"/>
    <w:rsid w:val="00E94EE6"/>
    <w:rsid w:val="00EA293B"/>
    <w:rsid w:val="00ED10D2"/>
    <w:rsid w:val="00ED6206"/>
    <w:rsid w:val="00F028DC"/>
    <w:rsid w:val="00F143A1"/>
    <w:rsid w:val="00F264F9"/>
    <w:rsid w:val="00F560E8"/>
    <w:rsid w:val="00F64D53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451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451C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451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451C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16194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4</cp:revision>
  <cp:lastPrinted>2014-09-27T11:51:00Z</cp:lastPrinted>
  <dcterms:created xsi:type="dcterms:W3CDTF">2020-05-21T21:10:00Z</dcterms:created>
  <dcterms:modified xsi:type="dcterms:W3CDTF">2020-06-01T11:43:00Z</dcterms:modified>
</cp:coreProperties>
</file>